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6532" w14:textId="56E215BC" w:rsidR="00D05986" w:rsidRPr="003F48CA" w:rsidRDefault="005905EF" w:rsidP="005016CC">
      <w:pPr>
        <w:jc w:val="center"/>
        <w:rPr>
          <w:rFonts w:ascii="方正小标宋简体" w:eastAsia="方正小标宋简体"/>
          <w:sz w:val="36"/>
          <w:szCs w:val="30"/>
        </w:rPr>
      </w:pPr>
      <w:r w:rsidRPr="003F48CA">
        <w:rPr>
          <w:rFonts w:ascii="方正小标宋简体" w:eastAsia="方正小标宋简体" w:hint="eastAsia"/>
          <w:sz w:val="36"/>
          <w:szCs w:val="30"/>
        </w:rPr>
        <w:t>关于</w:t>
      </w:r>
      <w:r w:rsidR="003F48CA" w:rsidRPr="003F48CA">
        <w:rPr>
          <w:rFonts w:ascii="方正小标宋简体" w:eastAsia="方正小标宋简体" w:hint="eastAsia"/>
          <w:sz w:val="36"/>
          <w:szCs w:val="30"/>
        </w:rPr>
        <w:t>开展我校</w:t>
      </w:r>
      <w:r w:rsidRPr="003F48CA">
        <w:rPr>
          <w:rFonts w:ascii="方正小标宋简体" w:eastAsia="方正小标宋简体" w:hint="eastAsia"/>
          <w:sz w:val="36"/>
          <w:szCs w:val="30"/>
        </w:rPr>
        <w:t>精品</w:t>
      </w:r>
      <w:r w:rsidR="00DA042D">
        <w:rPr>
          <w:rFonts w:ascii="方正小标宋简体" w:eastAsia="方正小标宋简体" w:hint="eastAsia"/>
          <w:sz w:val="36"/>
          <w:szCs w:val="30"/>
        </w:rPr>
        <w:t>微</w:t>
      </w:r>
      <w:r w:rsidRPr="003F48CA">
        <w:rPr>
          <w:rFonts w:ascii="方正小标宋简体" w:eastAsia="方正小标宋简体" w:hint="eastAsia"/>
          <w:sz w:val="36"/>
          <w:szCs w:val="30"/>
        </w:rPr>
        <w:t>党课评选活动的通知</w:t>
      </w:r>
    </w:p>
    <w:p w14:paraId="28645D8B" w14:textId="2D655A1D" w:rsidR="005905EF" w:rsidRDefault="005905EF" w:rsidP="005016CC">
      <w:pPr>
        <w:rPr>
          <w:rFonts w:ascii="方正小标宋简体" w:eastAsia="方正小标宋简体"/>
          <w:sz w:val="30"/>
          <w:szCs w:val="30"/>
        </w:rPr>
      </w:pPr>
    </w:p>
    <w:p w14:paraId="243EE25A" w14:textId="6A019819" w:rsidR="005905EF" w:rsidRDefault="005905EF" w:rsidP="005016CC">
      <w:pPr>
        <w:rPr>
          <w:rFonts w:ascii="仿宋_GB2312" w:eastAsia="仿宋_GB2312" w:hAnsi="黑体"/>
          <w:sz w:val="32"/>
          <w:szCs w:val="32"/>
        </w:rPr>
      </w:pPr>
      <w:r w:rsidRPr="005905EF">
        <w:rPr>
          <w:rFonts w:ascii="仿宋_GB2312" w:eastAsia="仿宋_GB2312" w:hAnsi="黑体" w:hint="eastAsia"/>
          <w:sz w:val="32"/>
          <w:szCs w:val="32"/>
        </w:rPr>
        <w:t>各二级单位党组织：</w:t>
      </w:r>
    </w:p>
    <w:p w14:paraId="5A34F88F" w14:textId="33030653" w:rsidR="005905EF" w:rsidRDefault="003F48CA" w:rsidP="003F48CA">
      <w:pPr>
        <w:autoSpaceDE w:val="0"/>
        <w:autoSpaceDN w:val="0"/>
        <w:adjustRightInd w:val="0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为贯彻落实《中国共产党党员教育管理工作条例》和</w:t>
      </w:r>
      <w:r w:rsidR="00683F3C">
        <w:rPr>
          <w:rFonts w:ascii="仿宋_GB2312" w:eastAsia="仿宋_GB2312" w:cs="仿宋_GB2312" w:hint="eastAsia"/>
          <w:kern w:val="0"/>
          <w:sz w:val="32"/>
          <w:szCs w:val="32"/>
        </w:rPr>
        <w:t>《</w:t>
      </w:r>
      <w:bookmarkStart w:id="0" w:name="_GoBack"/>
      <w:bookmarkEnd w:id="0"/>
      <w:r w:rsidRPr="003F48CA"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—</w:t>
      </w:r>
      <w:r w:rsidRPr="003F48CA">
        <w:rPr>
          <w:rFonts w:ascii="仿宋_GB2312" w:eastAsia="仿宋_GB2312" w:cs="仿宋_GB2312"/>
          <w:kern w:val="0"/>
          <w:sz w:val="32"/>
          <w:szCs w:val="32"/>
        </w:rPr>
        <w:t>2023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年全国党员教育培训工作规划》，特开展我校精品</w:t>
      </w:r>
      <w:r w:rsidR="00DA042D">
        <w:rPr>
          <w:rFonts w:ascii="仿宋_GB2312" w:eastAsia="仿宋_GB2312" w:cs="仿宋_GB2312" w:hint="eastAsia"/>
          <w:kern w:val="0"/>
          <w:sz w:val="32"/>
          <w:szCs w:val="32"/>
        </w:rPr>
        <w:t>微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党课评选活动，切实增强党员教育的吸引力和感染力。</w:t>
      </w:r>
      <w:r w:rsidR="005905EF">
        <w:rPr>
          <w:rFonts w:ascii="仿宋_GB2312" w:eastAsia="仿宋_GB2312" w:hAnsi="黑体" w:hint="eastAsia"/>
          <w:sz w:val="32"/>
          <w:szCs w:val="32"/>
        </w:rPr>
        <w:t>现将有关事项通知如下：</w:t>
      </w:r>
    </w:p>
    <w:p w14:paraId="312C7BE4" w14:textId="5A7E02F7" w:rsidR="005905EF" w:rsidRPr="005905EF" w:rsidRDefault="005905EF" w:rsidP="005016CC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ascii="黑体" w:eastAsia="黑体" w:hAnsi="黑体"/>
          <w:sz w:val="32"/>
          <w:szCs w:val="32"/>
        </w:rPr>
      </w:pPr>
      <w:r w:rsidRPr="005905EF">
        <w:rPr>
          <w:rFonts w:ascii="黑体" w:eastAsia="黑体" w:hAnsi="黑体" w:hint="eastAsia"/>
          <w:sz w:val="32"/>
          <w:szCs w:val="32"/>
        </w:rPr>
        <w:t>参评作品要求</w:t>
      </w:r>
    </w:p>
    <w:p w14:paraId="2070342F" w14:textId="0B8EC253" w:rsidR="00F62695" w:rsidRDefault="00F62695" w:rsidP="005016CC">
      <w:pPr>
        <w:pStyle w:val="a3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="楷体" w:eastAsia="楷体" w:hAnsi="楷体"/>
          <w:sz w:val="32"/>
          <w:szCs w:val="32"/>
        </w:rPr>
      </w:pPr>
      <w:r w:rsidRPr="00F62695">
        <w:rPr>
          <w:rFonts w:ascii="楷体" w:eastAsia="楷体" w:hAnsi="楷体" w:hint="eastAsia"/>
          <w:sz w:val="32"/>
          <w:szCs w:val="32"/>
        </w:rPr>
        <w:t>党课主题</w:t>
      </w:r>
    </w:p>
    <w:p w14:paraId="3B7BB2F3" w14:textId="20AEC58A" w:rsidR="00F62695" w:rsidRDefault="00F62695" w:rsidP="005016CC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 w:rsidRPr="00F62695">
        <w:rPr>
          <w:rFonts w:ascii="仿宋_GB2312" w:eastAsia="仿宋_GB2312" w:cs="仿宋_GB2312" w:hint="eastAsia"/>
          <w:kern w:val="0"/>
          <w:sz w:val="32"/>
          <w:szCs w:val="32"/>
        </w:rPr>
        <w:t>以习近平新时代中国特色社会主义思想为指引，深入学习贯彻党的二十大精神，围绕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“</w:t>
      </w:r>
      <w:r w:rsidRPr="00F62695">
        <w:rPr>
          <w:rFonts w:ascii="仿宋_GB2312" w:eastAsia="仿宋_GB2312" w:cs="仿宋_GB2312" w:hint="eastAsia"/>
          <w:kern w:val="0"/>
          <w:sz w:val="32"/>
          <w:szCs w:val="32"/>
        </w:rPr>
        <w:t>牢记嘱托、感恩奋进、走在前列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”</w:t>
      </w:r>
      <w:r w:rsidRPr="00F62695">
        <w:rPr>
          <w:rFonts w:ascii="仿宋_GB2312" w:eastAsia="仿宋_GB2312" w:cs="仿宋_GB2312" w:hint="eastAsia"/>
          <w:kern w:val="0"/>
          <w:sz w:val="32"/>
          <w:szCs w:val="32"/>
        </w:rPr>
        <w:t>主题，聚焦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各级党组织和</w:t>
      </w:r>
      <w:r w:rsidRPr="00F62695">
        <w:rPr>
          <w:rFonts w:ascii="仿宋_GB2312" w:eastAsia="仿宋_GB2312" w:cs="仿宋_GB2312" w:hint="eastAsia"/>
          <w:kern w:val="0"/>
          <w:sz w:val="32"/>
          <w:szCs w:val="32"/>
        </w:rPr>
        <w:t>广大党员干部在加强党的建设、贯彻新发展理念、构建新发展格局、推动高质量发展等方面的创新实践，讲好学习宣传贯彻习近平新时代中国特色社会主义思想的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江理工故事。</w:t>
      </w:r>
    </w:p>
    <w:p w14:paraId="47F9A0B7" w14:textId="1711D3D0" w:rsidR="005905EF" w:rsidRPr="00F77188" w:rsidRDefault="00F62695" w:rsidP="005016CC">
      <w:pPr>
        <w:autoSpaceDE w:val="0"/>
        <w:autoSpaceDN w:val="0"/>
        <w:adjustRightInd w:val="0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</w:t>
      </w:r>
      <w:r>
        <w:rPr>
          <w:rFonts w:ascii="楷体" w:eastAsia="楷体" w:hAnsi="楷体"/>
          <w:sz w:val="32"/>
          <w:szCs w:val="32"/>
        </w:rPr>
        <w:t>.</w:t>
      </w:r>
      <w:r w:rsidR="005905EF" w:rsidRPr="00F77188">
        <w:rPr>
          <w:rFonts w:ascii="楷体" w:eastAsia="楷体" w:hAnsi="楷体" w:hint="eastAsia"/>
          <w:sz w:val="32"/>
          <w:szCs w:val="32"/>
        </w:rPr>
        <w:t>党课时长</w:t>
      </w:r>
    </w:p>
    <w:p w14:paraId="2861BC94" w14:textId="019AE7C3" w:rsidR="005905EF" w:rsidRDefault="005905EF" w:rsidP="005016CC">
      <w:pPr>
        <w:autoSpaceDE w:val="0"/>
        <w:autoSpaceDN w:val="0"/>
        <w:adjustRightInd w:val="0"/>
        <w:ind w:left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0-12</w:t>
      </w:r>
      <w:r>
        <w:rPr>
          <w:rFonts w:ascii="仿宋_GB2312" w:eastAsia="仿宋_GB2312" w:hAnsi="黑体" w:hint="eastAsia"/>
          <w:sz w:val="32"/>
          <w:szCs w:val="32"/>
        </w:rPr>
        <w:t>分钟</w:t>
      </w:r>
      <w:r w:rsidR="005016CC">
        <w:rPr>
          <w:rFonts w:ascii="仿宋_GB2312" w:eastAsia="仿宋_GB2312" w:hAnsi="黑体" w:hint="eastAsia"/>
          <w:sz w:val="32"/>
          <w:szCs w:val="32"/>
        </w:rPr>
        <w:t>。</w:t>
      </w:r>
    </w:p>
    <w:p w14:paraId="28DF5EC3" w14:textId="65026DD6" w:rsidR="005905EF" w:rsidRPr="00034640" w:rsidRDefault="00034640" w:rsidP="005016CC">
      <w:pPr>
        <w:autoSpaceDE w:val="0"/>
        <w:autoSpaceDN w:val="0"/>
        <w:adjustRightInd w:val="0"/>
        <w:ind w:left="645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</w:t>
      </w:r>
      <w:r>
        <w:rPr>
          <w:rFonts w:ascii="楷体" w:eastAsia="楷体" w:hAnsi="楷体"/>
          <w:sz w:val="32"/>
          <w:szCs w:val="32"/>
        </w:rPr>
        <w:t>.</w:t>
      </w:r>
      <w:r w:rsidR="005905EF" w:rsidRPr="00034640">
        <w:rPr>
          <w:rFonts w:ascii="楷体" w:eastAsia="楷体" w:hAnsi="楷体" w:hint="eastAsia"/>
          <w:sz w:val="32"/>
          <w:szCs w:val="32"/>
        </w:rPr>
        <w:t>党课形式</w:t>
      </w:r>
    </w:p>
    <w:p w14:paraId="53A31B48" w14:textId="506405E7" w:rsidR="005905EF" w:rsidRDefault="005905EF" w:rsidP="005016CC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采取</w:t>
      </w:r>
      <w:r w:rsidR="005016CC">
        <w:rPr>
          <w:rFonts w:ascii="仿宋_GB2312" w:eastAsia="仿宋_GB2312" w:cs="仿宋_GB2312" w:hint="eastAsia"/>
          <w:kern w:val="0"/>
          <w:sz w:val="32"/>
          <w:szCs w:val="32"/>
        </w:rPr>
        <w:t>“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主讲人</w:t>
      </w:r>
      <w:r>
        <w:rPr>
          <w:rFonts w:ascii="TimesNewRomanPSMT" w:eastAsia="TimesNewRomanPSMT" w:cs="TimesNewRomanPSMT"/>
          <w:kern w:val="0"/>
          <w:sz w:val="32"/>
          <w:szCs w:val="32"/>
        </w:rPr>
        <w:t>+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多媒体</w:t>
      </w:r>
      <w:r w:rsidR="005016CC">
        <w:rPr>
          <w:rFonts w:ascii="仿宋_GB2312" w:eastAsia="仿宋_GB2312" w:cs="仿宋_GB2312" w:hint="eastAsia"/>
          <w:kern w:val="0"/>
          <w:sz w:val="32"/>
          <w:szCs w:val="32"/>
        </w:rPr>
        <w:t>”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的基本形式，即以主讲人现场讲述为主，配合使用多媒体课件通过大屏同步进行背景展示。也可创新表现形式，设计情景式、对话式、互动式党课。</w:t>
      </w:r>
    </w:p>
    <w:p w14:paraId="367C8E7A" w14:textId="2F068292" w:rsidR="00F62695" w:rsidRPr="00AC6504" w:rsidRDefault="00AC6504" w:rsidP="005016CC">
      <w:pPr>
        <w:autoSpaceDE w:val="0"/>
        <w:autoSpaceDN w:val="0"/>
        <w:adjustRightInd w:val="0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4</w:t>
      </w:r>
      <w:r>
        <w:rPr>
          <w:rFonts w:ascii="楷体" w:eastAsia="楷体" w:hAnsi="楷体"/>
          <w:sz w:val="32"/>
          <w:szCs w:val="32"/>
        </w:rPr>
        <w:t>.</w:t>
      </w:r>
      <w:r w:rsidR="00F62695" w:rsidRPr="00AC6504">
        <w:rPr>
          <w:rFonts w:ascii="楷体" w:eastAsia="楷体" w:hAnsi="楷体" w:hint="eastAsia"/>
          <w:sz w:val="32"/>
          <w:szCs w:val="32"/>
        </w:rPr>
        <w:t>作品要求</w:t>
      </w:r>
    </w:p>
    <w:p w14:paraId="3BAFB872" w14:textId="1B007379" w:rsidR="00F62695" w:rsidRDefault="00F62695" w:rsidP="005016CC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政治立场鲜明，内容积极向上，有明确主题主线；注重以小见大，善于用故事来阐述道理，讲好历史人物、英雄模范的故事，特别是</w:t>
      </w:r>
      <w:r w:rsidR="003F48CA">
        <w:rPr>
          <w:rFonts w:ascii="仿宋_GB2312" w:eastAsia="仿宋_GB2312" w:cs="仿宋_GB2312" w:hint="eastAsia"/>
          <w:kern w:val="0"/>
          <w:sz w:val="32"/>
          <w:szCs w:val="32"/>
        </w:rPr>
        <w:t>本单位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先进典型和身边的感人事迹；贴近基层实际，有助于解决党员群众理论困惑和现实问题。讲稿务必原创，不得抄袭，一经发现抄袭现象，将取消参评资格。</w:t>
      </w:r>
    </w:p>
    <w:p w14:paraId="2ED79198" w14:textId="11B3D99B" w:rsidR="00F62695" w:rsidRPr="00F62695" w:rsidRDefault="00F62695" w:rsidP="005016CC">
      <w:pPr>
        <w:autoSpaceDE w:val="0"/>
        <w:autoSpaceDN w:val="0"/>
        <w:adjustRightInd w:val="0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E0774">
        <w:rPr>
          <w:rFonts w:ascii="黑体" w:eastAsia="黑体" w:hAnsi="黑体" w:hint="eastAsia"/>
          <w:sz w:val="32"/>
          <w:szCs w:val="32"/>
        </w:rPr>
        <w:t>二、</w:t>
      </w:r>
      <w:r w:rsidRPr="00F62695">
        <w:rPr>
          <w:rFonts w:ascii="黑体" w:eastAsia="黑体" w:hAnsi="黑体" w:hint="eastAsia"/>
          <w:sz w:val="32"/>
          <w:szCs w:val="32"/>
        </w:rPr>
        <w:t>相关事项及要求</w:t>
      </w:r>
    </w:p>
    <w:p w14:paraId="364ECD92" w14:textId="776CF53A" w:rsidR="00F77188" w:rsidRDefault="00F62695" w:rsidP="005016CC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 w:rsidRPr="00F62695">
        <w:rPr>
          <w:rFonts w:ascii="仿宋_GB2312" w:eastAsia="仿宋_GB2312" w:cs="仿宋_GB2312" w:hint="eastAsia"/>
          <w:kern w:val="0"/>
          <w:sz w:val="32"/>
          <w:szCs w:val="32"/>
        </w:rPr>
        <w:t>1</w:t>
      </w:r>
      <w:r w:rsidRPr="00F62695">
        <w:rPr>
          <w:rFonts w:ascii="仿宋_GB2312" w:eastAsia="仿宋_GB2312" w:cs="仿宋_GB2312"/>
          <w:kern w:val="0"/>
          <w:sz w:val="32"/>
          <w:szCs w:val="32"/>
        </w:rPr>
        <w:t>.</w:t>
      </w:r>
      <w:r w:rsidR="00F77188" w:rsidRPr="00F77188">
        <w:rPr>
          <w:rFonts w:ascii="仿宋_GB2312" w:eastAsia="仿宋_GB2312" w:cs="仿宋_GB2312" w:hint="eastAsia"/>
          <w:kern w:val="0"/>
          <w:sz w:val="32"/>
          <w:szCs w:val="32"/>
        </w:rPr>
        <w:t>各</w:t>
      </w:r>
      <w:r w:rsidR="005016CC">
        <w:rPr>
          <w:rFonts w:ascii="仿宋_GB2312" w:eastAsia="仿宋_GB2312" w:cs="仿宋_GB2312" w:hint="eastAsia"/>
          <w:kern w:val="0"/>
          <w:sz w:val="32"/>
          <w:szCs w:val="32"/>
        </w:rPr>
        <w:t>基层党组织可结合主题教育，</w:t>
      </w:r>
      <w:r w:rsidR="00F77188" w:rsidRPr="00F77188">
        <w:rPr>
          <w:rFonts w:ascii="仿宋_GB2312" w:eastAsia="仿宋_GB2312" w:cs="仿宋_GB2312" w:hint="eastAsia"/>
          <w:kern w:val="0"/>
          <w:sz w:val="32"/>
          <w:szCs w:val="32"/>
        </w:rPr>
        <w:t>通过组织讲</w:t>
      </w:r>
      <w:r w:rsidR="00DA042D">
        <w:rPr>
          <w:rFonts w:ascii="仿宋_GB2312" w:eastAsia="仿宋_GB2312" w:cs="仿宋_GB2312" w:hint="eastAsia"/>
          <w:kern w:val="0"/>
          <w:sz w:val="32"/>
          <w:szCs w:val="32"/>
        </w:rPr>
        <w:t>微</w:t>
      </w:r>
      <w:r w:rsidR="00F77188" w:rsidRPr="00F77188">
        <w:rPr>
          <w:rFonts w:ascii="仿宋_GB2312" w:eastAsia="仿宋_GB2312" w:cs="仿宋_GB2312" w:hint="eastAsia"/>
          <w:kern w:val="0"/>
          <w:sz w:val="32"/>
          <w:szCs w:val="32"/>
        </w:rPr>
        <w:t>党课比赛等方式，</w:t>
      </w:r>
      <w:r w:rsidR="005016CC">
        <w:rPr>
          <w:rFonts w:ascii="仿宋_GB2312" w:eastAsia="仿宋_GB2312" w:cs="仿宋_GB2312" w:hint="eastAsia"/>
          <w:kern w:val="0"/>
          <w:sz w:val="32"/>
          <w:szCs w:val="32"/>
        </w:rPr>
        <w:t>广泛发动广大党员</w:t>
      </w:r>
      <w:r w:rsidR="00EA7EBF">
        <w:rPr>
          <w:rFonts w:ascii="仿宋_GB2312" w:eastAsia="仿宋_GB2312" w:cs="仿宋_GB2312" w:hint="eastAsia"/>
          <w:kern w:val="0"/>
          <w:sz w:val="32"/>
          <w:szCs w:val="32"/>
        </w:rPr>
        <w:t>、领导</w:t>
      </w:r>
      <w:r w:rsidR="005016CC">
        <w:rPr>
          <w:rFonts w:ascii="仿宋_GB2312" w:eastAsia="仿宋_GB2312" w:cs="仿宋_GB2312" w:hint="eastAsia"/>
          <w:kern w:val="0"/>
          <w:sz w:val="32"/>
          <w:szCs w:val="32"/>
        </w:rPr>
        <w:t>干部创作党课，形成“人人做主讲、处处是课堂”的良好氛围，</w:t>
      </w:r>
      <w:r w:rsidR="00F77188">
        <w:rPr>
          <w:rFonts w:ascii="仿宋_GB2312" w:eastAsia="仿宋_GB2312" w:cs="仿宋_GB2312" w:hint="eastAsia"/>
          <w:kern w:val="0"/>
          <w:sz w:val="32"/>
          <w:szCs w:val="32"/>
        </w:rPr>
        <w:t>精心组织开展好</w:t>
      </w:r>
      <w:r w:rsidR="005016CC">
        <w:rPr>
          <w:rFonts w:ascii="仿宋_GB2312" w:eastAsia="仿宋_GB2312" w:cs="仿宋_GB2312" w:hint="eastAsia"/>
          <w:kern w:val="0"/>
          <w:sz w:val="32"/>
          <w:szCs w:val="32"/>
        </w:rPr>
        <w:t>本</w:t>
      </w:r>
      <w:r w:rsidR="00F77188">
        <w:rPr>
          <w:rFonts w:ascii="仿宋_GB2312" w:eastAsia="仿宋_GB2312" w:cs="仿宋_GB2312" w:hint="eastAsia"/>
          <w:kern w:val="0"/>
          <w:sz w:val="32"/>
          <w:szCs w:val="32"/>
        </w:rPr>
        <w:t>单位党课推荐申报。</w:t>
      </w:r>
      <w:r w:rsidR="005016CC" w:rsidRPr="00AE0774">
        <w:rPr>
          <w:rFonts w:ascii="仿宋_GB2312" w:eastAsia="仿宋_GB2312" w:cs="仿宋_GB2312" w:hint="eastAsia"/>
          <w:kern w:val="0"/>
          <w:sz w:val="32"/>
          <w:szCs w:val="32"/>
        </w:rPr>
        <w:t>每个二级单位党组织至</w:t>
      </w:r>
      <w:r w:rsidR="005F75EC" w:rsidRPr="00AE0774">
        <w:rPr>
          <w:rFonts w:ascii="仿宋_GB2312" w:eastAsia="仿宋_GB2312" w:cs="仿宋_GB2312" w:hint="eastAsia"/>
          <w:kern w:val="0"/>
          <w:sz w:val="32"/>
          <w:szCs w:val="32"/>
        </w:rPr>
        <w:t>多</w:t>
      </w:r>
      <w:r w:rsidR="005016CC" w:rsidRPr="00AE0774">
        <w:rPr>
          <w:rFonts w:ascii="仿宋_GB2312" w:eastAsia="仿宋_GB2312" w:cs="仿宋_GB2312" w:hint="eastAsia"/>
          <w:kern w:val="0"/>
          <w:sz w:val="32"/>
          <w:szCs w:val="32"/>
        </w:rPr>
        <w:t>报送1部作品。</w:t>
      </w:r>
    </w:p>
    <w:p w14:paraId="61A8DB88" w14:textId="16EF7123" w:rsidR="00F77188" w:rsidRDefault="00F62695" w:rsidP="005016CC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</w:t>
      </w:r>
      <w:r>
        <w:rPr>
          <w:rFonts w:ascii="楷体" w:eastAsia="楷体" w:hAnsi="楷体"/>
          <w:sz w:val="32"/>
          <w:szCs w:val="32"/>
        </w:rPr>
        <w:t>.</w:t>
      </w:r>
      <w:r w:rsidR="00F77188">
        <w:rPr>
          <w:rFonts w:ascii="仿宋_GB2312" w:eastAsia="仿宋_GB2312" w:cs="仿宋_GB2312" w:hint="eastAsia"/>
          <w:kern w:val="0"/>
          <w:sz w:val="32"/>
          <w:szCs w:val="32"/>
        </w:rPr>
        <w:t>党委组织部组织专家评委对各单位推荐报送的党课材料进行初审，根据评审结果，精选</w:t>
      </w:r>
      <w:r>
        <w:rPr>
          <w:rFonts w:ascii="仿宋_GB2312" w:eastAsia="仿宋_GB2312" w:cs="仿宋_GB2312"/>
          <w:kern w:val="0"/>
          <w:sz w:val="32"/>
          <w:szCs w:val="32"/>
        </w:rPr>
        <w:t>1-3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部作品参加常州市</w:t>
      </w:r>
      <w:r w:rsidRPr="00F62695">
        <w:rPr>
          <w:rFonts w:ascii="仿宋_GB2312" w:eastAsia="仿宋_GB2312" w:cs="仿宋_GB2312" w:hint="eastAsia"/>
          <w:kern w:val="0"/>
          <w:sz w:val="32"/>
          <w:szCs w:val="32"/>
        </w:rPr>
        <w:t>十佳精品党课评选活动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14:paraId="7AD41105" w14:textId="690918ED" w:rsidR="005016CC" w:rsidRDefault="005016CC" w:rsidP="005016CC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cs="仿宋_GB2312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党课推荐申报以</w:t>
      </w:r>
      <w:r w:rsidR="00910C2F">
        <w:rPr>
          <w:rFonts w:ascii="仿宋_GB2312" w:eastAsia="仿宋_GB2312" w:cs="仿宋_GB2312" w:hint="eastAsia"/>
          <w:kern w:val="0"/>
          <w:sz w:val="32"/>
          <w:szCs w:val="32"/>
        </w:rPr>
        <w:t>“</w:t>
      </w:r>
      <w:r w:rsidR="00910C2F" w:rsidRPr="00910C2F">
        <w:rPr>
          <w:rFonts w:ascii="仿宋_GB2312" w:eastAsia="仿宋_GB2312" w:cs="仿宋_GB2312" w:hint="eastAsia"/>
          <w:b/>
          <w:kern w:val="0"/>
          <w:sz w:val="32"/>
          <w:szCs w:val="32"/>
        </w:rPr>
        <w:t>视频</w:t>
      </w:r>
      <w:r w:rsidR="00910C2F" w:rsidRPr="00F62695">
        <w:rPr>
          <w:rFonts w:ascii="仿宋_GB2312" w:eastAsia="仿宋_GB2312" w:cs="仿宋_GB2312"/>
          <w:kern w:val="0"/>
          <w:sz w:val="32"/>
          <w:szCs w:val="32"/>
        </w:rPr>
        <w:t>+</w:t>
      </w:r>
      <w:r w:rsidR="00910C2F" w:rsidRPr="00910C2F">
        <w:rPr>
          <w:rFonts w:ascii="仿宋_GB2312" w:eastAsia="仿宋_GB2312" w:cs="仿宋_GB2312" w:hint="eastAsia"/>
          <w:b/>
          <w:kern w:val="0"/>
          <w:sz w:val="32"/>
          <w:szCs w:val="32"/>
        </w:rPr>
        <w:t>讲稿</w:t>
      </w:r>
      <w:r w:rsidR="00910C2F">
        <w:rPr>
          <w:rFonts w:ascii="仿宋_GB2312" w:eastAsia="仿宋_GB2312" w:cs="仿宋_GB2312" w:hint="eastAsia"/>
          <w:kern w:val="0"/>
          <w:sz w:val="32"/>
          <w:szCs w:val="32"/>
        </w:rPr>
        <w:t>”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形式报送，并填写《优秀党课推荐表》（附件）。</w:t>
      </w:r>
      <w:r w:rsidRPr="005016CC">
        <w:rPr>
          <w:rFonts w:ascii="仿宋_GB2312" w:eastAsia="仿宋_GB2312" w:cs="仿宋_GB2312" w:hint="eastAsia"/>
          <w:kern w:val="0"/>
          <w:sz w:val="32"/>
          <w:szCs w:val="32"/>
        </w:rPr>
        <w:t>党课视频及讲稿文件电子版按照“推荐单位—党课名称—主讲人姓名”命名。党课视频要求图像和音质清晰，以</w:t>
      </w:r>
      <w:r w:rsidRPr="005016CC">
        <w:rPr>
          <w:rFonts w:ascii="仿宋_GB2312" w:eastAsia="仿宋_GB2312" w:cs="仿宋_GB2312"/>
          <w:kern w:val="0"/>
          <w:sz w:val="32"/>
          <w:szCs w:val="32"/>
        </w:rPr>
        <w:t>MP4</w:t>
      </w:r>
      <w:r w:rsidRPr="005016CC">
        <w:rPr>
          <w:rFonts w:ascii="仿宋_GB2312" w:eastAsia="仿宋_GB2312" w:cs="仿宋_GB2312" w:hint="eastAsia"/>
          <w:kern w:val="0"/>
          <w:sz w:val="32"/>
          <w:szCs w:val="32"/>
        </w:rPr>
        <w:t>格式报送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14:paraId="1D0E2F44" w14:textId="183EA97D" w:rsidR="00910C2F" w:rsidRDefault="00910C2F" w:rsidP="00910C2F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cs="仿宋_GB2312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请于</w:t>
      </w:r>
      <w:r w:rsidRPr="00910C2F">
        <w:rPr>
          <w:rFonts w:ascii="仿宋_GB2312" w:eastAsia="仿宋_GB2312" w:cs="仿宋_GB2312"/>
          <w:kern w:val="0"/>
          <w:sz w:val="32"/>
          <w:szCs w:val="32"/>
        </w:rPr>
        <w:t>6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 w:rsidR="00341500">
        <w:rPr>
          <w:rFonts w:ascii="仿宋_GB2312" w:eastAsia="仿宋_GB2312" w:cs="仿宋_GB2312"/>
          <w:kern w:val="0"/>
          <w:sz w:val="32"/>
          <w:szCs w:val="32"/>
        </w:rPr>
        <w:t>7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日（周</w:t>
      </w:r>
      <w:r w:rsidR="00341500">
        <w:rPr>
          <w:rFonts w:ascii="仿宋_GB2312" w:eastAsia="仿宋_GB2312" w:cs="仿宋_GB2312" w:hint="eastAsia"/>
          <w:kern w:val="0"/>
          <w:sz w:val="32"/>
          <w:szCs w:val="32"/>
        </w:rPr>
        <w:t>三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）1</w:t>
      </w: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:</w:t>
      </w:r>
      <w:r>
        <w:rPr>
          <w:rFonts w:ascii="仿宋_GB2312" w:eastAsia="仿宋_GB2312" w:cs="仿宋_GB2312"/>
          <w:kern w:val="0"/>
          <w:sz w:val="32"/>
          <w:szCs w:val="32"/>
        </w:rPr>
        <w:t>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前，将推荐材料电子版报送组织科，联系</w:t>
      </w:r>
      <w:r w:rsidR="003F48CA">
        <w:rPr>
          <w:rFonts w:ascii="仿宋_GB2312" w:eastAsia="仿宋_GB2312" w:cs="仿宋_GB2312" w:hint="eastAsia"/>
          <w:kern w:val="0"/>
          <w:sz w:val="32"/>
          <w:szCs w:val="32"/>
        </w:rPr>
        <w:t>人：郑秋娟（</w:t>
      </w:r>
      <w:r w:rsidR="003F48CA" w:rsidRPr="00910C2F">
        <w:rPr>
          <w:rFonts w:ascii="仿宋_GB2312" w:eastAsia="仿宋_GB2312" w:cs="仿宋_GB2312"/>
          <w:kern w:val="0"/>
          <w:sz w:val="32"/>
          <w:szCs w:val="32"/>
        </w:rPr>
        <w:t>3034</w:t>
      </w:r>
      <w:r w:rsidR="003F48CA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14:paraId="6A31DDA6" w14:textId="1611216B" w:rsidR="00F62695" w:rsidRDefault="00F62695" w:rsidP="005016CC">
      <w:pPr>
        <w:autoSpaceDE w:val="0"/>
        <w:autoSpaceDN w:val="0"/>
        <w:adjustRightInd w:val="0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14:paraId="16E4C53E" w14:textId="0102A544" w:rsidR="00F62695" w:rsidRDefault="00F62695" w:rsidP="00910C2F">
      <w:pPr>
        <w:autoSpaceDE w:val="0"/>
        <w:autoSpaceDN w:val="0"/>
        <w:adjustRightInd w:val="0"/>
        <w:ind w:right="320" w:firstLineChars="200" w:firstLine="640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党委组织部</w:t>
      </w:r>
    </w:p>
    <w:p w14:paraId="62A26CC8" w14:textId="7886BBF1" w:rsidR="003F48CA" w:rsidRDefault="00F62695" w:rsidP="003F48CA">
      <w:pPr>
        <w:autoSpaceDE w:val="0"/>
        <w:autoSpaceDN w:val="0"/>
        <w:adjustRightInd w:val="0"/>
        <w:ind w:firstLineChars="200" w:firstLine="640"/>
        <w:jc w:val="right"/>
        <w:rPr>
          <w:rFonts w:eastAsia="黑体"/>
          <w:snapToGrid w:val="0"/>
          <w:kern w:val="0"/>
          <w:sz w:val="32"/>
          <w:szCs w:val="32"/>
          <w:lang w:val="x-none" w:eastAsia="x-none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023</w:t>
      </w:r>
      <w:r>
        <w:rPr>
          <w:rFonts w:ascii="仿宋_GB2312" w:eastAsia="仿宋_GB2312" w:hAnsi="黑体" w:hint="eastAsia"/>
          <w:sz w:val="32"/>
          <w:szCs w:val="32"/>
        </w:rPr>
        <w:t>年5月2</w:t>
      </w:r>
      <w:r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日</w:t>
      </w:r>
    </w:p>
    <w:p w14:paraId="5015BCC0" w14:textId="7B5ABA1A" w:rsidR="00910C2F" w:rsidRPr="002167FC" w:rsidRDefault="00910C2F" w:rsidP="00910C2F">
      <w:pPr>
        <w:pStyle w:val="a6"/>
        <w:overflowPunct w:val="0"/>
        <w:adjustRightInd w:val="0"/>
        <w:snapToGrid w:val="0"/>
        <w:spacing w:after="0" w:line="570" w:lineRule="exact"/>
        <w:rPr>
          <w:rFonts w:eastAsia="黑体"/>
          <w:snapToGrid w:val="0"/>
          <w:kern w:val="0"/>
          <w:sz w:val="32"/>
          <w:szCs w:val="32"/>
          <w:lang w:val="x-none" w:eastAsia="x-none"/>
        </w:rPr>
      </w:pPr>
      <w:proofErr w:type="spellStart"/>
      <w:r w:rsidRPr="002167FC">
        <w:rPr>
          <w:rFonts w:eastAsia="黑体"/>
          <w:snapToGrid w:val="0"/>
          <w:kern w:val="0"/>
          <w:sz w:val="32"/>
          <w:szCs w:val="32"/>
          <w:lang w:val="x-none" w:eastAsia="x-none"/>
        </w:rPr>
        <w:lastRenderedPageBreak/>
        <w:t>附件</w:t>
      </w:r>
      <w:proofErr w:type="spellEnd"/>
    </w:p>
    <w:p w14:paraId="6CF6E764" w14:textId="77777777" w:rsidR="00910C2F" w:rsidRPr="002167FC" w:rsidRDefault="00910C2F" w:rsidP="00910C2F">
      <w:pPr>
        <w:overflowPunct w:val="0"/>
        <w:spacing w:before="240" w:after="240" w:line="570" w:lineRule="exact"/>
        <w:jc w:val="center"/>
        <w:rPr>
          <w:rFonts w:ascii="Calibri" w:eastAsia="方正小标宋简体" w:hAnsi="Calibri"/>
          <w:sz w:val="44"/>
          <w:szCs w:val="44"/>
        </w:rPr>
      </w:pPr>
      <w:r w:rsidRPr="002167FC">
        <w:rPr>
          <w:rFonts w:ascii="Calibri" w:eastAsia="方正小标宋简体" w:hAnsi="Calibri"/>
          <w:sz w:val="44"/>
          <w:szCs w:val="44"/>
        </w:rPr>
        <w:t>优秀党课推荐表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1397"/>
        <w:gridCol w:w="882"/>
        <w:gridCol w:w="894"/>
        <w:gridCol w:w="2114"/>
        <w:gridCol w:w="2146"/>
      </w:tblGrid>
      <w:tr w:rsidR="00910C2F" w:rsidRPr="002167FC" w14:paraId="49856014" w14:textId="77777777" w:rsidTr="003F48CA">
        <w:trPr>
          <w:trHeight w:val="1018"/>
          <w:jc w:val="center"/>
        </w:trPr>
        <w:tc>
          <w:tcPr>
            <w:tcW w:w="1639" w:type="dxa"/>
            <w:shd w:val="clear" w:color="auto" w:fill="auto"/>
            <w:vAlign w:val="center"/>
          </w:tcPr>
          <w:p w14:paraId="5717D8C5" w14:textId="77777777" w:rsidR="00910C2F" w:rsidRPr="002167FC" w:rsidRDefault="00910C2F" w:rsidP="007E75C8">
            <w:pPr>
              <w:spacing w:line="400" w:lineRule="exact"/>
              <w:jc w:val="center"/>
              <w:rPr>
                <w:rFonts w:ascii="Calibri" w:eastAsia="黑体" w:hAnsi="Calibri"/>
                <w:sz w:val="28"/>
                <w:szCs w:val="28"/>
              </w:rPr>
            </w:pPr>
            <w:r w:rsidRPr="002167FC">
              <w:rPr>
                <w:rFonts w:ascii="Calibri" w:eastAsia="黑体" w:hAnsi="Calibri"/>
                <w:sz w:val="28"/>
                <w:szCs w:val="28"/>
              </w:rPr>
              <w:t>党课名称</w:t>
            </w:r>
          </w:p>
        </w:tc>
        <w:tc>
          <w:tcPr>
            <w:tcW w:w="3173" w:type="dxa"/>
            <w:gridSpan w:val="3"/>
            <w:shd w:val="clear" w:color="auto" w:fill="auto"/>
            <w:vAlign w:val="center"/>
          </w:tcPr>
          <w:p w14:paraId="48E3D7B4" w14:textId="77777777" w:rsidR="00910C2F" w:rsidRPr="002167FC" w:rsidRDefault="00910C2F" w:rsidP="007E75C8">
            <w:pPr>
              <w:spacing w:line="400" w:lineRule="exact"/>
              <w:jc w:val="center"/>
              <w:rPr>
                <w:rFonts w:ascii="Calibri" w:eastAsia="方正小标宋简体" w:hAnsi="Calibri"/>
                <w:sz w:val="44"/>
                <w:szCs w:val="4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67D701EF" w14:textId="77777777" w:rsidR="00910C2F" w:rsidRDefault="00910C2F" w:rsidP="007E75C8">
            <w:pPr>
              <w:spacing w:line="400" w:lineRule="exact"/>
              <w:jc w:val="center"/>
              <w:rPr>
                <w:rFonts w:ascii="Calibri" w:eastAsia="黑体" w:hAnsi="Calibri"/>
                <w:sz w:val="28"/>
                <w:szCs w:val="28"/>
              </w:rPr>
            </w:pPr>
            <w:r w:rsidRPr="002167FC">
              <w:rPr>
                <w:rFonts w:ascii="Calibri" w:eastAsia="黑体" w:hAnsi="Calibri"/>
                <w:sz w:val="28"/>
                <w:szCs w:val="28"/>
              </w:rPr>
              <w:t>篇幅（字数）</w:t>
            </w:r>
          </w:p>
          <w:p w14:paraId="3E721D18" w14:textId="77777777" w:rsidR="00910C2F" w:rsidRPr="002167FC" w:rsidRDefault="00910C2F" w:rsidP="007E75C8">
            <w:pPr>
              <w:spacing w:line="400" w:lineRule="exact"/>
              <w:jc w:val="center"/>
              <w:rPr>
                <w:rFonts w:ascii="Calibri" w:eastAsia="黑体" w:hAnsi="Calibri"/>
                <w:sz w:val="28"/>
                <w:szCs w:val="28"/>
              </w:rPr>
            </w:pPr>
            <w:r w:rsidRPr="002167FC">
              <w:rPr>
                <w:rFonts w:ascii="Calibri" w:eastAsia="黑体" w:hAnsi="Calibri"/>
                <w:sz w:val="28"/>
                <w:szCs w:val="28"/>
              </w:rPr>
              <w:t>/</w:t>
            </w:r>
            <w:r w:rsidRPr="002167FC">
              <w:rPr>
                <w:rFonts w:ascii="Calibri" w:eastAsia="黑体" w:hAnsi="Calibri"/>
                <w:sz w:val="28"/>
                <w:szCs w:val="28"/>
              </w:rPr>
              <w:t>时长（分钟）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3AD2F171" w14:textId="77777777" w:rsidR="00910C2F" w:rsidRPr="002167FC" w:rsidRDefault="00910C2F" w:rsidP="007E75C8">
            <w:pPr>
              <w:spacing w:line="400" w:lineRule="exact"/>
              <w:jc w:val="center"/>
              <w:rPr>
                <w:rFonts w:ascii="Calibri" w:eastAsia="黑体" w:hAnsi="Calibri"/>
                <w:sz w:val="28"/>
                <w:szCs w:val="28"/>
              </w:rPr>
            </w:pPr>
          </w:p>
        </w:tc>
      </w:tr>
      <w:tr w:rsidR="00910C2F" w:rsidRPr="002167FC" w14:paraId="5DB572A6" w14:textId="77777777" w:rsidTr="003F48CA">
        <w:trPr>
          <w:trHeight w:val="892"/>
          <w:jc w:val="center"/>
        </w:trPr>
        <w:tc>
          <w:tcPr>
            <w:tcW w:w="1639" w:type="dxa"/>
            <w:shd w:val="clear" w:color="auto" w:fill="auto"/>
            <w:vAlign w:val="center"/>
          </w:tcPr>
          <w:p w14:paraId="1CC3CBEA" w14:textId="77777777" w:rsidR="00910C2F" w:rsidRPr="002167FC" w:rsidRDefault="00910C2F" w:rsidP="007E75C8">
            <w:pPr>
              <w:spacing w:line="400" w:lineRule="exact"/>
              <w:jc w:val="center"/>
              <w:rPr>
                <w:rFonts w:ascii="Calibri" w:eastAsia="方正小标宋简体" w:hAnsi="Calibri"/>
                <w:sz w:val="44"/>
                <w:szCs w:val="44"/>
              </w:rPr>
            </w:pPr>
            <w:r w:rsidRPr="002167FC">
              <w:rPr>
                <w:rFonts w:ascii="Calibri" w:eastAsia="黑体" w:hAnsi="Calibri"/>
                <w:sz w:val="28"/>
                <w:szCs w:val="28"/>
              </w:rPr>
              <w:t>主讲人姓名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E729206" w14:textId="77777777" w:rsidR="00910C2F" w:rsidRPr="002167FC" w:rsidRDefault="00910C2F" w:rsidP="007E75C8">
            <w:pPr>
              <w:spacing w:line="400" w:lineRule="exact"/>
              <w:jc w:val="center"/>
              <w:rPr>
                <w:rFonts w:ascii="Calibri" w:eastAsia="方正小标宋简体" w:hAnsi="Calibri"/>
                <w:sz w:val="44"/>
                <w:szCs w:val="4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2C58A4A2" w14:textId="77777777" w:rsidR="00910C2F" w:rsidRPr="002167FC" w:rsidRDefault="00910C2F" w:rsidP="007E75C8">
            <w:pPr>
              <w:spacing w:line="400" w:lineRule="exact"/>
              <w:jc w:val="center"/>
              <w:rPr>
                <w:rFonts w:ascii="Calibri" w:eastAsia="方正小标宋简体" w:hAnsi="Calibri"/>
                <w:sz w:val="44"/>
                <w:szCs w:val="44"/>
              </w:rPr>
            </w:pPr>
            <w:r w:rsidRPr="002167FC">
              <w:rPr>
                <w:rFonts w:ascii="Calibri" w:eastAsia="黑体" w:hAnsi="Calibri"/>
                <w:sz w:val="28"/>
                <w:szCs w:val="28"/>
              </w:rPr>
              <w:t>性别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FB09405" w14:textId="77777777" w:rsidR="00910C2F" w:rsidRPr="002167FC" w:rsidRDefault="00910C2F" w:rsidP="007E75C8">
            <w:pPr>
              <w:spacing w:line="400" w:lineRule="exact"/>
              <w:jc w:val="center"/>
              <w:rPr>
                <w:rFonts w:ascii="Calibri" w:eastAsia="黑体" w:hAnsi="Calibri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142B745D" w14:textId="77777777" w:rsidR="00910C2F" w:rsidRPr="002167FC" w:rsidRDefault="00910C2F" w:rsidP="007E75C8">
            <w:pPr>
              <w:spacing w:line="400" w:lineRule="exact"/>
              <w:jc w:val="center"/>
              <w:rPr>
                <w:rFonts w:ascii="Calibri" w:eastAsia="黑体" w:hAnsi="Calibri"/>
                <w:sz w:val="28"/>
                <w:szCs w:val="28"/>
              </w:rPr>
            </w:pPr>
            <w:r w:rsidRPr="002167FC">
              <w:rPr>
                <w:rFonts w:ascii="Calibri" w:eastAsia="黑体" w:hAnsi="Calibri"/>
                <w:sz w:val="28"/>
                <w:szCs w:val="28"/>
              </w:rPr>
              <w:t>单位及职务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621BC084" w14:textId="77777777" w:rsidR="00910C2F" w:rsidRPr="002167FC" w:rsidRDefault="00910C2F" w:rsidP="007E75C8">
            <w:pPr>
              <w:spacing w:line="400" w:lineRule="exact"/>
              <w:jc w:val="center"/>
              <w:rPr>
                <w:rFonts w:ascii="Calibri" w:eastAsia="黑体" w:hAnsi="Calibri"/>
                <w:sz w:val="28"/>
                <w:szCs w:val="28"/>
              </w:rPr>
            </w:pPr>
          </w:p>
        </w:tc>
      </w:tr>
      <w:tr w:rsidR="00910C2F" w:rsidRPr="002167FC" w14:paraId="15FF1C75" w14:textId="77777777" w:rsidTr="007E75C8">
        <w:trPr>
          <w:trHeight w:val="2206"/>
          <w:jc w:val="center"/>
        </w:trPr>
        <w:tc>
          <w:tcPr>
            <w:tcW w:w="1639" w:type="dxa"/>
            <w:shd w:val="clear" w:color="auto" w:fill="auto"/>
            <w:vAlign w:val="center"/>
          </w:tcPr>
          <w:p w14:paraId="14FC3D53" w14:textId="77777777" w:rsidR="00910C2F" w:rsidRPr="002167FC" w:rsidRDefault="00910C2F" w:rsidP="007E75C8">
            <w:pPr>
              <w:spacing w:line="400" w:lineRule="exact"/>
              <w:jc w:val="center"/>
              <w:rPr>
                <w:rFonts w:ascii="Calibri" w:eastAsia="黑体" w:hAnsi="Calibri"/>
                <w:sz w:val="28"/>
                <w:szCs w:val="28"/>
              </w:rPr>
            </w:pPr>
            <w:r w:rsidRPr="002167FC">
              <w:rPr>
                <w:rFonts w:ascii="Calibri" w:eastAsia="黑体" w:hAnsi="Calibri"/>
                <w:sz w:val="28"/>
                <w:szCs w:val="28"/>
              </w:rPr>
              <w:t>主讲人</w:t>
            </w:r>
          </w:p>
          <w:p w14:paraId="2BC945A9" w14:textId="77777777" w:rsidR="00910C2F" w:rsidRPr="002167FC" w:rsidRDefault="00910C2F" w:rsidP="007E75C8">
            <w:pPr>
              <w:spacing w:line="400" w:lineRule="exact"/>
              <w:jc w:val="center"/>
              <w:rPr>
                <w:rFonts w:ascii="Calibri" w:eastAsia="方正小标宋简体" w:hAnsi="Calibri"/>
                <w:sz w:val="44"/>
                <w:szCs w:val="44"/>
              </w:rPr>
            </w:pPr>
            <w:r w:rsidRPr="002167FC">
              <w:rPr>
                <w:rFonts w:ascii="Calibri" w:eastAsia="黑体" w:hAnsi="Calibri"/>
                <w:sz w:val="28"/>
                <w:szCs w:val="28"/>
              </w:rPr>
              <w:t>简介</w:t>
            </w:r>
          </w:p>
        </w:tc>
        <w:tc>
          <w:tcPr>
            <w:tcW w:w="7433" w:type="dxa"/>
            <w:gridSpan w:val="5"/>
            <w:shd w:val="clear" w:color="auto" w:fill="auto"/>
            <w:vAlign w:val="center"/>
          </w:tcPr>
          <w:p w14:paraId="63823A30" w14:textId="77777777" w:rsidR="00910C2F" w:rsidRPr="002167FC" w:rsidRDefault="00910C2F" w:rsidP="007E75C8">
            <w:pPr>
              <w:spacing w:line="400" w:lineRule="exact"/>
              <w:rPr>
                <w:rFonts w:ascii="Calibri" w:eastAsia="方正小标宋简体" w:hAnsi="Calibri"/>
                <w:sz w:val="44"/>
                <w:szCs w:val="44"/>
              </w:rPr>
            </w:pPr>
            <w:r w:rsidRPr="002167FC">
              <w:rPr>
                <w:rFonts w:ascii="Calibri" w:eastAsia="仿宋_GB2312" w:hAnsi="Calibri"/>
                <w:sz w:val="28"/>
                <w:szCs w:val="28"/>
              </w:rPr>
              <w:t>（一般应简要介绍主讲人的学历、职称、社会兼职、工作经历、获奖情况、讲授党课经验等</w:t>
            </w:r>
            <w:r w:rsidRPr="002167FC">
              <w:rPr>
                <w:rFonts w:eastAsia="仿宋_GB2312"/>
                <w:sz w:val="28"/>
                <w:szCs w:val="28"/>
              </w:rPr>
              <w:t>。有</w:t>
            </w:r>
            <w:r w:rsidRPr="002167FC">
              <w:rPr>
                <w:rFonts w:eastAsia="仿宋_GB2312"/>
                <w:sz w:val="28"/>
                <w:szCs w:val="28"/>
              </w:rPr>
              <w:t>2</w:t>
            </w:r>
            <w:r w:rsidRPr="002167FC">
              <w:rPr>
                <w:rFonts w:eastAsia="仿宋_GB2312"/>
                <w:sz w:val="28"/>
                <w:szCs w:val="28"/>
              </w:rPr>
              <w:t>位</w:t>
            </w:r>
            <w:r w:rsidRPr="002167FC">
              <w:rPr>
                <w:rFonts w:ascii="Calibri" w:eastAsia="仿宋_GB2312" w:hAnsi="Calibri"/>
                <w:sz w:val="28"/>
                <w:szCs w:val="28"/>
              </w:rPr>
              <w:t>以上主讲人的，分别填写。）</w:t>
            </w:r>
          </w:p>
        </w:tc>
      </w:tr>
      <w:tr w:rsidR="00910C2F" w:rsidRPr="002167FC" w14:paraId="3B480E04" w14:textId="77777777" w:rsidTr="007E75C8">
        <w:trPr>
          <w:trHeight w:val="3086"/>
          <w:jc w:val="center"/>
        </w:trPr>
        <w:tc>
          <w:tcPr>
            <w:tcW w:w="1639" w:type="dxa"/>
            <w:shd w:val="clear" w:color="auto" w:fill="auto"/>
            <w:vAlign w:val="center"/>
          </w:tcPr>
          <w:p w14:paraId="76F35FE2" w14:textId="77777777" w:rsidR="00910C2F" w:rsidRPr="002167FC" w:rsidRDefault="00910C2F" w:rsidP="007E75C8">
            <w:pPr>
              <w:spacing w:line="400" w:lineRule="exact"/>
              <w:jc w:val="center"/>
              <w:rPr>
                <w:rFonts w:ascii="Calibri" w:eastAsia="黑体" w:hAnsi="Calibri"/>
                <w:sz w:val="28"/>
                <w:szCs w:val="28"/>
              </w:rPr>
            </w:pPr>
            <w:r w:rsidRPr="002167FC">
              <w:rPr>
                <w:rFonts w:ascii="Calibri" w:eastAsia="黑体" w:hAnsi="Calibri"/>
                <w:sz w:val="28"/>
                <w:szCs w:val="28"/>
              </w:rPr>
              <w:t>党课</w:t>
            </w:r>
          </w:p>
          <w:p w14:paraId="71B267D2" w14:textId="77777777" w:rsidR="00910C2F" w:rsidRPr="002167FC" w:rsidRDefault="00910C2F" w:rsidP="007E75C8">
            <w:pPr>
              <w:spacing w:line="400" w:lineRule="exact"/>
              <w:jc w:val="center"/>
              <w:rPr>
                <w:rFonts w:ascii="Calibri" w:eastAsia="黑体" w:hAnsi="Calibri"/>
                <w:sz w:val="28"/>
                <w:szCs w:val="28"/>
              </w:rPr>
            </w:pPr>
            <w:r w:rsidRPr="002167FC">
              <w:rPr>
                <w:rFonts w:ascii="Calibri" w:eastAsia="黑体" w:hAnsi="Calibri"/>
                <w:sz w:val="28"/>
                <w:szCs w:val="28"/>
              </w:rPr>
              <w:t>内容</w:t>
            </w:r>
          </w:p>
          <w:p w14:paraId="6445D3E8" w14:textId="77777777" w:rsidR="00910C2F" w:rsidRPr="002167FC" w:rsidRDefault="00910C2F" w:rsidP="007E75C8">
            <w:pPr>
              <w:spacing w:line="400" w:lineRule="exact"/>
              <w:jc w:val="center"/>
              <w:rPr>
                <w:rFonts w:ascii="Calibri" w:eastAsia="黑体" w:hAnsi="Calibri"/>
                <w:sz w:val="28"/>
                <w:szCs w:val="28"/>
              </w:rPr>
            </w:pPr>
            <w:r w:rsidRPr="002167FC">
              <w:rPr>
                <w:rFonts w:ascii="Calibri" w:eastAsia="黑体" w:hAnsi="Calibri"/>
                <w:sz w:val="28"/>
                <w:szCs w:val="28"/>
              </w:rPr>
              <w:t>介绍</w:t>
            </w:r>
          </w:p>
          <w:p w14:paraId="65DF456B" w14:textId="77777777" w:rsidR="00910C2F" w:rsidRPr="002167FC" w:rsidRDefault="00910C2F" w:rsidP="007E75C8">
            <w:pPr>
              <w:spacing w:line="40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2167FC">
              <w:rPr>
                <w:rFonts w:ascii="Calibri" w:eastAsia="仿宋_GB2312" w:hAnsi="Calibri"/>
                <w:sz w:val="28"/>
                <w:szCs w:val="28"/>
              </w:rPr>
              <w:t>（</w:t>
            </w:r>
            <w:r w:rsidRPr="002167FC">
              <w:rPr>
                <w:rFonts w:eastAsia="仿宋_GB2312"/>
                <w:sz w:val="28"/>
                <w:szCs w:val="28"/>
              </w:rPr>
              <w:t>800</w:t>
            </w:r>
            <w:r w:rsidRPr="002167FC">
              <w:rPr>
                <w:rFonts w:ascii="Calibri" w:eastAsia="仿宋_GB2312" w:hAnsi="Calibri"/>
                <w:sz w:val="28"/>
                <w:szCs w:val="28"/>
              </w:rPr>
              <w:t>字</w:t>
            </w:r>
          </w:p>
          <w:p w14:paraId="4177076B" w14:textId="77777777" w:rsidR="00910C2F" w:rsidRPr="002167FC" w:rsidRDefault="00910C2F" w:rsidP="007E75C8">
            <w:pPr>
              <w:spacing w:line="400" w:lineRule="exact"/>
              <w:jc w:val="center"/>
              <w:rPr>
                <w:rFonts w:ascii="Calibri" w:eastAsia="黑体" w:hAnsi="Calibri"/>
                <w:sz w:val="28"/>
                <w:szCs w:val="28"/>
              </w:rPr>
            </w:pPr>
            <w:r w:rsidRPr="002167FC">
              <w:rPr>
                <w:rFonts w:ascii="Calibri" w:eastAsia="仿宋_GB2312" w:hAnsi="Calibri"/>
                <w:sz w:val="28"/>
                <w:szCs w:val="28"/>
              </w:rPr>
              <w:t>左右）</w:t>
            </w:r>
          </w:p>
        </w:tc>
        <w:tc>
          <w:tcPr>
            <w:tcW w:w="7433" w:type="dxa"/>
            <w:gridSpan w:val="5"/>
            <w:shd w:val="clear" w:color="auto" w:fill="auto"/>
            <w:vAlign w:val="center"/>
          </w:tcPr>
          <w:p w14:paraId="0E645CC8" w14:textId="77777777" w:rsidR="00910C2F" w:rsidRPr="002167FC" w:rsidRDefault="00910C2F" w:rsidP="007E75C8">
            <w:pPr>
              <w:spacing w:line="400" w:lineRule="exact"/>
              <w:rPr>
                <w:rFonts w:ascii="Calibri" w:eastAsia="黑体" w:hAnsi="Calibri"/>
                <w:sz w:val="28"/>
                <w:szCs w:val="28"/>
              </w:rPr>
            </w:pPr>
            <w:r w:rsidRPr="002167FC">
              <w:rPr>
                <w:rFonts w:ascii="Calibri" w:eastAsia="仿宋_GB2312" w:hAnsi="Calibri"/>
                <w:sz w:val="28"/>
                <w:szCs w:val="28"/>
              </w:rPr>
              <w:t>（一般应简要介绍党课框架和内容、授课主要特点与亮点。）</w:t>
            </w:r>
          </w:p>
        </w:tc>
      </w:tr>
      <w:tr w:rsidR="00910C2F" w:rsidRPr="002167FC" w14:paraId="3393731A" w14:textId="77777777" w:rsidTr="007E75C8">
        <w:trPr>
          <w:trHeight w:val="2988"/>
          <w:jc w:val="center"/>
        </w:trPr>
        <w:tc>
          <w:tcPr>
            <w:tcW w:w="1639" w:type="dxa"/>
            <w:shd w:val="clear" w:color="auto" w:fill="auto"/>
            <w:vAlign w:val="center"/>
          </w:tcPr>
          <w:p w14:paraId="564E937B" w14:textId="77777777" w:rsidR="00910C2F" w:rsidRPr="002167FC" w:rsidRDefault="00910C2F" w:rsidP="007E75C8">
            <w:pPr>
              <w:spacing w:line="400" w:lineRule="exact"/>
              <w:jc w:val="center"/>
              <w:rPr>
                <w:rFonts w:ascii="Calibri" w:eastAsia="黑体" w:hAnsi="Calibri"/>
                <w:sz w:val="28"/>
                <w:szCs w:val="28"/>
              </w:rPr>
            </w:pPr>
            <w:r w:rsidRPr="002167FC">
              <w:rPr>
                <w:rFonts w:ascii="Calibri" w:eastAsia="黑体" w:hAnsi="Calibri"/>
                <w:sz w:val="28"/>
                <w:szCs w:val="28"/>
              </w:rPr>
              <w:t>主讲人</w:t>
            </w:r>
          </w:p>
          <w:p w14:paraId="1F7CC255" w14:textId="77777777" w:rsidR="00910C2F" w:rsidRPr="002167FC" w:rsidRDefault="00910C2F" w:rsidP="007E75C8">
            <w:pPr>
              <w:spacing w:line="400" w:lineRule="exact"/>
              <w:jc w:val="center"/>
              <w:rPr>
                <w:rFonts w:ascii="Calibri" w:eastAsia="方正小标宋简体" w:hAnsi="Calibri"/>
                <w:sz w:val="44"/>
                <w:szCs w:val="44"/>
              </w:rPr>
            </w:pPr>
            <w:r w:rsidRPr="002167FC">
              <w:rPr>
                <w:rFonts w:ascii="Calibri" w:eastAsia="黑体" w:hAnsi="Calibri"/>
                <w:sz w:val="28"/>
                <w:szCs w:val="28"/>
              </w:rPr>
              <w:t>意见</w:t>
            </w:r>
          </w:p>
        </w:tc>
        <w:tc>
          <w:tcPr>
            <w:tcW w:w="7433" w:type="dxa"/>
            <w:gridSpan w:val="5"/>
            <w:shd w:val="clear" w:color="auto" w:fill="auto"/>
          </w:tcPr>
          <w:p w14:paraId="1037F8E5" w14:textId="77777777" w:rsidR="00910C2F" w:rsidRPr="002167FC" w:rsidRDefault="00910C2F" w:rsidP="007E75C8">
            <w:pPr>
              <w:spacing w:line="400" w:lineRule="exact"/>
              <w:ind w:firstLineChars="200" w:firstLine="560"/>
              <w:rPr>
                <w:rFonts w:ascii="Calibri" w:eastAsia="仿宋_GB2312" w:hAnsi="Calibri"/>
                <w:sz w:val="28"/>
                <w:szCs w:val="28"/>
              </w:rPr>
            </w:pPr>
          </w:p>
          <w:p w14:paraId="4E541DA4" w14:textId="77777777" w:rsidR="00910C2F" w:rsidRPr="002167FC" w:rsidRDefault="00910C2F" w:rsidP="007E75C8">
            <w:pPr>
              <w:spacing w:line="400" w:lineRule="exact"/>
              <w:ind w:firstLineChars="200" w:firstLine="560"/>
              <w:rPr>
                <w:rFonts w:ascii="Calibri" w:eastAsia="仿宋_GB2312" w:hAnsi="Calibri"/>
                <w:sz w:val="28"/>
                <w:szCs w:val="28"/>
              </w:rPr>
            </w:pPr>
            <w:r w:rsidRPr="002167FC">
              <w:rPr>
                <w:rFonts w:ascii="Calibri" w:eastAsia="仿宋_GB2312" w:hAnsi="Calibri"/>
                <w:sz w:val="28"/>
                <w:szCs w:val="28"/>
              </w:rPr>
              <w:t>本人所讲党课思想政治观点正确，无涉密内容和不当言论，同意</w:t>
            </w:r>
            <w:r w:rsidRPr="002167FC">
              <w:rPr>
                <w:rFonts w:eastAsia="仿宋_GB2312"/>
                <w:sz w:val="28"/>
                <w:szCs w:val="28"/>
              </w:rPr>
              <w:t>参加</w:t>
            </w:r>
            <w:r w:rsidRPr="002167FC">
              <w:rPr>
                <w:rFonts w:eastAsia="仿宋_GB2312"/>
                <w:sz w:val="28"/>
                <w:szCs w:val="28"/>
              </w:rPr>
              <w:t>“</w:t>
            </w:r>
            <w:r w:rsidRPr="002167FC">
              <w:rPr>
                <w:rFonts w:eastAsia="仿宋_GB2312"/>
                <w:sz w:val="28"/>
                <w:szCs w:val="28"/>
              </w:rPr>
              <w:t>党课开讲啦</w:t>
            </w:r>
            <w:r w:rsidRPr="002167FC">
              <w:rPr>
                <w:sz w:val="28"/>
                <w:szCs w:val="28"/>
              </w:rPr>
              <w:t>·</w:t>
            </w:r>
            <w:r w:rsidRPr="002167FC">
              <w:rPr>
                <w:rFonts w:eastAsia="仿宋_GB2312"/>
                <w:sz w:val="28"/>
                <w:szCs w:val="28"/>
              </w:rPr>
              <w:t>龙城先锋</w:t>
            </w:r>
            <w:r w:rsidRPr="002167FC">
              <w:rPr>
                <w:rFonts w:eastAsia="仿宋_GB2312"/>
                <w:sz w:val="28"/>
                <w:szCs w:val="28"/>
              </w:rPr>
              <w:t>”</w:t>
            </w:r>
            <w:r w:rsidRPr="002167FC">
              <w:rPr>
                <w:rFonts w:eastAsia="仿宋_GB2312" w:hint="eastAsia"/>
                <w:sz w:val="28"/>
                <w:szCs w:val="28"/>
              </w:rPr>
              <w:t>十佳精品党课评选活动</w:t>
            </w:r>
            <w:r w:rsidRPr="002167FC">
              <w:rPr>
                <w:rFonts w:eastAsia="仿宋_GB2312"/>
                <w:sz w:val="28"/>
                <w:szCs w:val="28"/>
              </w:rPr>
              <w:t>。</w:t>
            </w:r>
          </w:p>
          <w:p w14:paraId="0C01FC1D" w14:textId="77777777" w:rsidR="00910C2F" w:rsidRPr="002167FC" w:rsidRDefault="00910C2F" w:rsidP="007E75C8">
            <w:pPr>
              <w:spacing w:line="400" w:lineRule="exact"/>
              <w:rPr>
                <w:rFonts w:ascii="Calibri" w:eastAsia="仿宋_GB2312" w:hAnsi="Calibri"/>
                <w:sz w:val="28"/>
                <w:szCs w:val="28"/>
              </w:rPr>
            </w:pPr>
          </w:p>
          <w:p w14:paraId="4331AEB7" w14:textId="77777777" w:rsidR="00910C2F" w:rsidRPr="002167FC" w:rsidRDefault="00910C2F" w:rsidP="007E75C8">
            <w:pPr>
              <w:spacing w:line="400" w:lineRule="exact"/>
              <w:ind w:right="840" w:firstLineChars="200" w:firstLine="560"/>
              <w:jc w:val="right"/>
              <w:rPr>
                <w:rFonts w:ascii="Calibri" w:eastAsia="仿宋_GB2312" w:hAnsi="Calibri"/>
                <w:sz w:val="28"/>
                <w:szCs w:val="28"/>
              </w:rPr>
            </w:pPr>
            <w:r w:rsidRPr="002167FC">
              <w:rPr>
                <w:rFonts w:ascii="Calibri" w:eastAsia="仿宋_GB2312" w:hAnsi="Calibri"/>
                <w:sz w:val="28"/>
                <w:szCs w:val="28"/>
              </w:rPr>
              <w:t>主讲人签字：</w:t>
            </w:r>
          </w:p>
          <w:p w14:paraId="64087593" w14:textId="77777777" w:rsidR="00910C2F" w:rsidRPr="002167FC" w:rsidRDefault="00910C2F" w:rsidP="007E75C8">
            <w:pPr>
              <w:spacing w:line="400" w:lineRule="exact"/>
              <w:ind w:firstLineChars="200" w:firstLine="560"/>
              <w:jc w:val="right"/>
              <w:rPr>
                <w:rFonts w:ascii="Calibri" w:eastAsia="仿宋_GB2312" w:hAnsi="Calibri"/>
                <w:sz w:val="28"/>
                <w:szCs w:val="28"/>
              </w:rPr>
            </w:pPr>
            <w:r w:rsidRPr="002167FC">
              <w:rPr>
                <w:rFonts w:eastAsia="仿宋_GB2312"/>
                <w:sz w:val="28"/>
                <w:szCs w:val="28"/>
              </w:rPr>
              <w:t>2023</w:t>
            </w:r>
            <w:r w:rsidRPr="002167FC"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2167FC">
              <w:rPr>
                <w:rFonts w:ascii="Calibri" w:eastAsia="仿宋_GB2312" w:hAnsi="Calibri"/>
                <w:sz w:val="28"/>
                <w:szCs w:val="28"/>
              </w:rPr>
              <w:t>月</w:t>
            </w:r>
            <w:r>
              <w:rPr>
                <w:rFonts w:ascii="Calibri" w:eastAsia="仿宋_GB2312" w:hAnsi="Calibri" w:hint="eastAsia"/>
                <w:sz w:val="28"/>
                <w:szCs w:val="28"/>
              </w:rPr>
              <w:t xml:space="preserve">  </w:t>
            </w:r>
            <w:r w:rsidRPr="002167FC">
              <w:rPr>
                <w:rFonts w:ascii="Calibri" w:eastAsia="仿宋_GB2312" w:hAnsi="Calibri"/>
                <w:sz w:val="28"/>
                <w:szCs w:val="28"/>
              </w:rPr>
              <w:t>日</w:t>
            </w:r>
          </w:p>
        </w:tc>
      </w:tr>
    </w:tbl>
    <w:p w14:paraId="2EDC2F77" w14:textId="0F94725D" w:rsidR="00910C2F" w:rsidRPr="00F77188" w:rsidRDefault="00910C2F" w:rsidP="005016CC">
      <w:pPr>
        <w:autoSpaceDE w:val="0"/>
        <w:autoSpaceDN w:val="0"/>
        <w:adjustRightInd w:val="0"/>
        <w:ind w:firstLineChars="200" w:firstLine="640"/>
        <w:rPr>
          <w:rFonts w:ascii="仿宋_GB2312" w:eastAsia="仿宋_GB2312" w:hAnsi="黑体"/>
          <w:sz w:val="32"/>
          <w:szCs w:val="32"/>
        </w:rPr>
      </w:pPr>
    </w:p>
    <w:sectPr w:rsidR="00910C2F" w:rsidRPr="00F77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73A97" w14:textId="77777777" w:rsidR="0060231D" w:rsidRDefault="0060231D" w:rsidP="005F75EC">
      <w:r>
        <w:separator/>
      </w:r>
    </w:p>
  </w:endnote>
  <w:endnote w:type="continuationSeparator" w:id="0">
    <w:p w14:paraId="772D83B8" w14:textId="77777777" w:rsidR="0060231D" w:rsidRDefault="0060231D" w:rsidP="005F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8E76A" w14:textId="77777777" w:rsidR="0060231D" w:rsidRDefault="0060231D" w:rsidP="005F75EC">
      <w:r>
        <w:separator/>
      </w:r>
    </w:p>
  </w:footnote>
  <w:footnote w:type="continuationSeparator" w:id="0">
    <w:p w14:paraId="0ADD875E" w14:textId="77777777" w:rsidR="0060231D" w:rsidRDefault="0060231D" w:rsidP="005F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076"/>
    <w:multiLevelType w:val="hybridMultilevel"/>
    <w:tmpl w:val="B32C330C"/>
    <w:lvl w:ilvl="0" w:tplc="49D4A29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16781C3C"/>
    <w:multiLevelType w:val="hybridMultilevel"/>
    <w:tmpl w:val="F94EE254"/>
    <w:lvl w:ilvl="0" w:tplc="3EE65F28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0A75C1E"/>
    <w:multiLevelType w:val="hybridMultilevel"/>
    <w:tmpl w:val="B6965096"/>
    <w:lvl w:ilvl="0" w:tplc="EF3EB840">
      <w:start w:val="1"/>
      <w:numFmt w:val="none"/>
      <w:lvlText w:val="一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49225577"/>
    <w:multiLevelType w:val="hybridMultilevel"/>
    <w:tmpl w:val="152A5D00"/>
    <w:lvl w:ilvl="0" w:tplc="E95AE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861438">
      <w:start w:val="2"/>
      <w:numFmt w:val="japaneseCounting"/>
      <w:lvlText w:val="%2、"/>
      <w:lvlJc w:val="left"/>
      <w:pPr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7BDD2F00"/>
    <w:multiLevelType w:val="hybridMultilevel"/>
    <w:tmpl w:val="6DE09F82"/>
    <w:lvl w:ilvl="0" w:tplc="9C8083E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D8"/>
    <w:rsid w:val="00034640"/>
    <w:rsid w:val="00341500"/>
    <w:rsid w:val="003F48CA"/>
    <w:rsid w:val="005016CC"/>
    <w:rsid w:val="005905EF"/>
    <w:rsid w:val="005F75EC"/>
    <w:rsid w:val="0060231D"/>
    <w:rsid w:val="00683F3C"/>
    <w:rsid w:val="00910C2F"/>
    <w:rsid w:val="00AC6504"/>
    <w:rsid w:val="00AE0774"/>
    <w:rsid w:val="00CB2664"/>
    <w:rsid w:val="00D05986"/>
    <w:rsid w:val="00D803F6"/>
    <w:rsid w:val="00DA042D"/>
    <w:rsid w:val="00DC50D8"/>
    <w:rsid w:val="00EA7EBF"/>
    <w:rsid w:val="00F62695"/>
    <w:rsid w:val="00F7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55B56"/>
  <w15:chartTrackingRefBased/>
  <w15:docId w15:val="{1A013C90-1A74-4911-8559-E6BB0B67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EF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910C2F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910C2F"/>
  </w:style>
  <w:style w:type="paragraph" w:styleId="a6">
    <w:name w:val="Body Text"/>
    <w:basedOn w:val="a"/>
    <w:link w:val="1"/>
    <w:rsid w:val="00910C2F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7">
    <w:name w:val="正文文本 字符"/>
    <w:basedOn w:val="a0"/>
    <w:uiPriority w:val="99"/>
    <w:semiHidden/>
    <w:rsid w:val="00910C2F"/>
  </w:style>
  <w:style w:type="character" w:customStyle="1" w:styleId="1">
    <w:name w:val="正文文本 字符1"/>
    <w:link w:val="a6"/>
    <w:rsid w:val="00910C2F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5F7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F75E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F7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F75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郑秋娟</dc:creator>
  <cp:keywords/>
  <dc:description/>
  <cp:lastModifiedBy>郑秋娟</cp:lastModifiedBy>
  <cp:revision>10</cp:revision>
  <dcterms:created xsi:type="dcterms:W3CDTF">2023-05-25T01:39:00Z</dcterms:created>
  <dcterms:modified xsi:type="dcterms:W3CDTF">2023-05-26T00:58:00Z</dcterms:modified>
</cp:coreProperties>
</file>